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FADC4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方正小标宋简体"/>
          <w:sz w:val="44"/>
          <w:szCs w:val="44"/>
          <w:lang w:val="en-US" w:eastAsia="zh-CN"/>
        </w:rPr>
        <w:t>关于报送二级学院本科教学工作合格评估实施方案的通知</w:t>
      </w:r>
    </w:p>
    <w:p w14:paraId="395E379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</w:p>
    <w:p w14:paraId="59AD409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jc w:val="both"/>
        <w:textAlignment w:val="auto"/>
        <w:rPr>
          <w:rFonts w:hint="eastAsia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>各二级学院：</w:t>
      </w:r>
    </w:p>
    <w:p w14:paraId="4BDBC55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default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>根据《湖州学院迎接教育部本科教学工作合格评估实施方案》（湖院党发〔2025〕15号）整体部署，各二级学院要在认真研究、集体讨论的基础上，制定本单位本科教学工作合格评估实施方案，并于5月16日前报送学校评建工作办公室（明知楼905办公室）。要求纸质稿（加盖公章）一式一份，电子版同时递交。联系人：迟学旺，联系电话：667569；邮箱：chixuewang@zjhzu.edu.cn。</w:t>
      </w:r>
    </w:p>
    <w:p w14:paraId="2A8DA3F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eastAsia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>各二级学院要召开全院教职工大会，统一思想认识，明确工作职责，分解工作任务，把握工作进程，狠抓工作落实；要结合本单位实际，加强合格评估工作宣传，营造“人人关心评估、人人了解评估、人人参与评估”的浓厚氛围。</w:t>
      </w:r>
    </w:p>
    <w:p w14:paraId="6B464A2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eastAsia" w:cs="Times New Roman"/>
          <w:kern w:val="2"/>
          <w:sz w:val="32"/>
          <w:szCs w:val="32"/>
          <w:lang w:val="en-US" w:eastAsia="zh-CN"/>
        </w:rPr>
      </w:pPr>
    </w:p>
    <w:p w14:paraId="6FC177E9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eastAsia" w:cs="Times New Roman"/>
          <w:kern w:val="2"/>
          <w:sz w:val="32"/>
          <w:szCs w:val="32"/>
          <w:lang w:val="en-US" w:eastAsia="zh-CN"/>
        </w:rPr>
      </w:pPr>
    </w:p>
    <w:p w14:paraId="761DC1B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right"/>
        <w:textAlignment w:val="auto"/>
        <w:rPr>
          <w:rFonts w:hint="eastAsia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>湖州学院评建工作办公室</w:t>
      </w:r>
    </w:p>
    <w:p w14:paraId="1142396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center"/>
        <w:textAlignment w:val="auto"/>
        <w:rPr>
          <w:rFonts w:hint="default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 xml:space="preserve">                               2025年4月16日</w:t>
      </w:r>
    </w:p>
    <w:sectPr>
      <w:footerReference r:id="rId5" w:type="default"/>
      <w:footerReference r:id="rId6" w:type="even"/>
      <w:pgSz w:w="11907" w:h="16840"/>
      <w:pgMar w:top="1928" w:right="1417" w:bottom="1984" w:left="1474" w:header="851" w:footer="1304" w:gutter="0"/>
      <w:pgNumType w:fmt="decimal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EC1649E-8831-4ECE-8F48-3562A5BAE2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936A272-5FBB-4255-9789-C2185750992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4DBE0">
    <w:pPr>
      <w:pStyle w:val="6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2200275</wp:posOffset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9D9238B">
                          <w:pPr>
                            <w:pStyle w:val="6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left:173.25pt;margin-top:-3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j0l7nYAAAACgEAAA8AAAAAAAAAAQAgAAAAIgAAAGRycy9kb3ducmV2Lnht&#10;bFBLAQIUABQAAAAIAIdO4kC2Se7lwAEAAIQDAAAOAAAAAAAAAAEAIAAAACc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D9238B">
                    <w:pPr>
                      <w:pStyle w:val="6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DBB6D">
    <w:pPr>
      <w:pStyle w:val="6"/>
      <w:tabs>
        <w:tab w:val="clear" w:pos="4153"/>
      </w:tabs>
      <w:ind w:right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F3C5B4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5dblS0AAAAAUBAAAPAAAAAAAAAAEAIAAAACIAAABkcnMvZG93bnJldi54bWxQSwECFAAU&#10;AAAACACHTuJAoLQvHsABAACEAwAADgAAAAAAAAABACAAAAAf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3C5B4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4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NWYxNmY2NDc5YjM0NWJmNWVjZmY4YTliMTZkMmMifQ=="/>
  </w:docVars>
  <w:rsids>
    <w:rsidRoot w:val="00000000"/>
    <w:rsid w:val="0407081C"/>
    <w:rsid w:val="05DB04A3"/>
    <w:rsid w:val="066E30C6"/>
    <w:rsid w:val="0EA01934"/>
    <w:rsid w:val="0F19203C"/>
    <w:rsid w:val="0F6E2388"/>
    <w:rsid w:val="10F621D4"/>
    <w:rsid w:val="119360D6"/>
    <w:rsid w:val="167D1103"/>
    <w:rsid w:val="16A36DBB"/>
    <w:rsid w:val="1A533DEB"/>
    <w:rsid w:val="1C6F14EE"/>
    <w:rsid w:val="1ECD1F73"/>
    <w:rsid w:val="1F611287"/>
    <w:rsid w:val="220235A8"/>
    <w:rsid w:val="22F4274D"/>
    <w:rsid w:val="26BF5D1A"/>
    <w:rsid w:val="29B6075C"/>
    <w:rsid w:val="2B2F4500"/>
    <w:rsid w:val="33593BAB"/>
    <w:rsid w:val="33C543BD"/>
    <w:rsid w:val="3A9946CE"/>
    <w:rsid w:val="3D256B6B"/>
    <w:rsid w:val="3E523A7B"/>
    <w:rsid w:val="408E5B37"/>
    <w:rsid w:val="423F358D"/>
    <w:rsid w:val="43DB3F85"/>
    <w:rsid w:val="493A3124"/>
    <w:rsid w:val="4E6879C7"/>
    <w:rsid w:val="51036FE5"/>
    <w:rsid w:val="51A84C05"/>
    <w:rsid w:val="5415239F"/>
    <w:rsid w:val="565C123F"/>
    <w:rsid w:val="57A66B0C"/>
    <w:rsid w:val="582D571D"/>
    <w:rsid w:val="587F072F"/>
    <w:rsid w:val="5D221689"/>
    <w:rsid w:val="60CB5E78"/>
    <w:rsid w:val="652507F9"/>
    <w:rsid w:val="6736645D"/>
    <w:rsid w:val="6A773014"/>
    <w:rsid w:val="6B7444E7"/>
    <w:rsid w:val="705B0CE2"/>
    <w:rsid w:val="72252B41"/>
    <w:rsid w:val="73B726D3"/>
    <w:rsid w:val="74E918DF"/>
    <w:rsid w:val="75C80BC8"/>
    <w:rsid w:val="7A7E03EF"/>
    <w:rsid w:val="7BA30286"/>
    <w:rsid w:val="7C2E374F"/>
    <w:rsid w:val="7F1629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pacing w:line="560" w:lineRule="exact"/>
      <w:jc w:val="both"/>
    </w:pPr>
    <w:rPr>
      <w:rFonts w:ascii="Times New Roman" w:hAnsi="Times New Roman" w:eastAsia="仿宋_GB2312" w:cs="Times New Roman"/>
      <w:sz w:val="32"/>
      <w:lang w:val="en-US" w:eastAsia="zh-CN" w:bidi="ar-SA"/>
    </w:rPr>
  </w:style>
  <w:style w:type="character" w:default="1" w:styleId="12">
    <w:name w:val="Default Paragraph Font"/>
    <w:autoRedefine/>
    <w:qFormat/>
    <w:uiPriority w:val="0"/>
  </w:style>
  <w:style w:type="table" w:default="1" w:styleId="11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before="0" w:after="140" w:line="276" w:lineRule="auto"/>
    </w:pPr>
  </w:style>
  <w:style w:type="paragraph" w:styleId="3">
    <w:name w:val="Body Text Indent"/>
    <w:basedOn w:val="1"/>
    <w:link w:val="17"/>
    <w:autoRedefine/>
    <w:qFormat/>
    <w:uiPriority w:val="0"/>
    <w:pPr>
      <w:adjustRightInd/>
      <w:spacing w:line="240" w:lineRule="auto"/>
      <w:ind w:left="-6" w:leftChars="-600" w:hanging="1254" w:hangingChars="261"/>
      <w:textAlignment w:val="auto"/>
    </w:pPr>
    <w:rPr>
      <w:b/>
      <w:bCs/>
      <w:color w:val="FF0000"/>
      <w:kern w:val="2"/>
      <w:sz w:val="48"/>
      <w:szCs w:val="24"/>
    </w:rPr>
  </w:style>
  <w:style w:type="paragraph" w:styleId="4">
    <w:name w:val="Plain Text"/>
    <w:basedOn w:val="1"/>
    <w:link w:val="18"/>
    <w:autoRedefine/>
    <w:qFormat/>
    <w:uiPriority w:val="0"/>
    <w:pPr>
      <w:adjustRightInd/>
      <w:spacing w:line="240" w:lineRule="auto"/>
      <w:ind w:firstLine="200" w:firstLineChars="200"/>
      <w:textAlignment w:val="auto"/>
    </w:pPr>
    <w:rPr>
      <w:rFonts w:ascii="宋体" w:hAnsi="Courier New" w:eastAsia="仿宋_GB2312" w:cs="Courier New"/>
      <w:kern w:val="2"/>
      <w:sz w:val="32"/>
      <w:szCs w:val="21"/>
    </w:r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qFormat/>
    <w:uiPriority w:val="0"/>
    <w:rPr>
      <w:rFonts w:ascii="Times New Roman" w:hAnsi="Times New Roman"/>
      <w:szCs w:val="22"/>
    </w:rPr>
  </w:style>
  <w:style w:type="paragraph" w:styleId="9">
    <w:name w:val="Body Text First Indent"/>
    <w:basedOn w:val="2"/>
    <w:next w:val="1"/>
    <w:autoRedefine/>
    <w:qFormat/>
    <w:uiPriority w:val="0"/>
    <w:pPr>
      <w:ind w:firstLine="420" w:firstLineChars="100"/>
    </w:pPr>
  </w:style>
  <w:style w:type="paragraph" w:styleId="10">
    <w:name w:val="Body Text First Indent 2"/>
    <w:basedOn w:val="3"/>
    <w:autoRedefine/>
    <w:qFormat/>
    <w:uiPriority w:val="0"/>
    <w:pPr>
      <w:ind w:firstLine="200" w:firstLineChars="200"/>
    </w:pPr>
  </w:style>
  <w:style w:type="character" w:styleId="13">
    <w:name w:val="page number"/>
    <w:autoRedefine/>
    <w:qFormat/>
    <w:uiPriority w:val="0"/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Body Text First Indent1"/>
    <w:basedOn w:val="2"/>
    <w:next w:val="16"/>
    <w:autoRedefine/>
    <w:qFormat/>
    <w:uiPriority w:val="0"/>
    <w:pPr>
      <w:spacing w:after="0"/>
      <w:ind w:firstLine="420" w:firstLineChars="100"/>
      <w:jc w:val="center"/>
    </w:pPr>
    <w:rPr>
      <w:rFonts w:ascii="Times New Roman" w:hAnsi="Times New Roman" w:eastAsia="宋体" w:cs="Times New Roman"/>
      <w:szCs w:val="24"/>
    </w:rPr>
  </w:style>
  <w:style w:type="paragraph" w:customStyle="1" w:styleId="16">
    <w:name w:val="Char Char Char"/>
    <w:basedOn w:val="1"/>
    <w:autoRedefine/>
    <w:qFormat/>
    <w:uiPriority w:val="0"/>
  </w:style>
  <w:style w:type="character" w:customStyle="1" w:styleId="17">
    <w:name w:val="正文文本缩进 字符"/>
    <w:link w:val="3"/>
    <w:autoRedefine/>
    <w:qFormat/>
    <w:uiPriority w:val="0"/>
    <w:rPr>
      <w:b/>
      <w:bCs/>
      <w:color w:val="FF0000"/>
      <w:kern w:val="2"/>
      <w:sz w:val="48"/>
      <w:szCs w:val="24"/>
    </w:rPr>
  </w:style>
  <w:style w:type="character" w:customStyle="1" w:styleId="18">
    <w:name w:val="纯文本 字符"/>
    <w:link w:val="4"/>
    <w:autoRedefine/>
    <w:qFormat/>
    <w:uiPriority w:val="0"/>
    <w:rPr>
      <w:rFonts w:ascii="宋体" w:hAnsi="Courier New" w:eastAsia="仿宋_GB2312" w:cs="Courier New"/>
      <w:kern w:val="2"/>
      <w:sz w:val="32"/>
      <w:szCs w:val="21"/>
    </w:rPr>
  </w:style>
  <w:style w:type="character" w:customStyle="1" w:styleId="19">
    <w:name w:val="页眉 字符"/>
    <w:link w:val="7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文本缩进 Char"/>
    <w:autoRedefine/>
    <w:qFormat/>
    <w:uiPriority w:val="99"/>
    <w:rPr>
      <w:sz w:val="21"/>
    </w:rPr>
  </w:style>
  <w:style w:type="character" w:customStyle="1" w:styleId="21">
    <w:name w:val="纯文本 Char1"/>
    <w:autoRedefine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2">
    <w:name w:val=" Char"/>
    <w:basedOn w:val="1"/>
    <w:autoRedefine/>
    <w:qFormat/>
    <w:uiPriority w:val="0"/>
    <w:pPr>
      <w:adjustRightInd/>
      <w:spacing w:line="240" w:lineRule="auto"/>
      <w:textAlignment w:val="auto"/>
    </w:pPr>
    <w:rPr>
      <w:rFonts w:eastAsia="宋体"/>
      <w:kern w:val="2"/>
      <w:sz w:val="21"/>
      <w:szCs w:val="24"/>
    </w:rPr>
  </w:style>
  <w:style w:type="paragraph" w:customStyle="1" w:styleId="23">
    <w:name w:val="Normal_0"/>
    <w:autoRedefine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5">
    <w:name w:val="首行缩进"/>
    <w:basedOn w:val="1"/>
    <w:autoRedefine/>
    <w:qFormat/>
    <w:uiPriority w:val="0"/>
  </w:style>
  <w:style w:type="paragraph" w:customStyle="1" w:styleId="26">
    <w:name w:val="发文字号"/>
    <w:autoRedefine/>
    <w:qFormat/>
    <w:uiPriority w:val="0"/>
    <w:pPr>
      <w:pBdr>
        <w:bottom w:val="single" w:color="FF0000" w:sz="18" w:space="1"/>
      </w:pBdr>
      <w:jc w:val="center"/>
    </w:pPr>
    <w:rPr>
      <w:rFonts w:ascii="Calibri" w:hAnsi="Calibri" w:eastAsia="仿宋" w:cs="Times New Roman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湖州市府办</Company>
  <Pages>1</Pages>
  <Words>320</Words>
  <Characters>358</Characters>
  <Paragraphs>29</Paragraphs>
  <TotalTime>0</TotalTime>
  <ScaleCrop>false</ScaleCrop>
  <LinksUpToDate>false</LinksUpToDate>
  <CharactersWithSpaces>389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2023-10-11T03:28:00Z</dcterms:created>
  <dc:creator>陆勤</dc:creator>
  <cp:lastModifiedBy>melody</cp:lastModifiedBy>
  <cp:lastPrinted>2023-10-11T01:14:00Z</cp:lastPrinted>
  <dcterms:modified xsi:type="dcterms:W3CDTF">2025-05-20T06:25:57Z</dcterms:modified>
  <dc:title>湖政发〔2001〕　号　　　　　　　　　签发人：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ined">
    <vt:bool>true</vt:bool>
  </property>
  <property fmtid="{D5CDD505-2E9C-101B-9397-08002B2CF9AE}" pid="3" name="KSOProductBuildVer">
    <vt:lpwstr>2052-12.1.0.21171</vt:lpwstr>
  </property>
  <property fmtid="{D5CDD505-2E9C-101B-9397-08002B2CF9AE}" pid="4" name="ICV">
    <vt:lpwstr>0994F59F424D4594B42DB921AB6D218A_13</vt:lpwstr>
  </property>
  <property fmtid="{D5CDD505-2E9C-101B-9397-08002B2CF9AE}" pid="5" name="KSOTemplateDocerSaveRecord">
    <vt:lpwstr>eyJoZGlkIjoiOTUyNDY2ZTA0MDNmZjc4NDQzMGY2ODZlYWNjMjQ2ZmIiLCJ1c2VySWQiOiI1NjAxNzA2NDEifQ==</vt:lpwstr>
  </property>
</Properties>
</file>